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142285" w14:textId="01BA7C02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Příloha č. </w:t>
      </w:r>
      <w:r w:rsidR="00102F8F">
        <w:rPr>
          <w:rFonts w:eastAsia="Times New Roman" w:cs="Times New Roman"/>
          <w:lang w:eastAsia="cs-CZ"/>
        </w:rPr>
        <w:t>17</w:t>
      </w:r>
      <w:r w:rsidRPr="00A035EA">
        <w:rPr>
          <w:rFonts w:eastAsia="Times New Roman" w:cs="Times New Roman"/>
          <w:lang w:eastAsia="cs-CZ"/>
        </w:rPr>
        <w:t xml:space="preserve"> </w:t>
      </w:r>
      <w:r w:rsidR="00213AE8">
        <w:rPr>
          <w:rFonts w:eastAsia="Times New Roman" w:cs="Times New Roman"/>
          <w:lang w:eastAsia="cs-CZ"/>
        </w:rPr>
        <w:t xml:space="preserve">Zadávací dokumentace </w:t>
      </w:r>
    </w:p>
    <w:p w14:paraId="337D1053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5FE8147C" w14:textId="7C8EFE5D" w:rsidR="00A035EA" w:rsidRDefault="00A035EA" w:rsidP="002C1022">
      <w:pPr>
        <w:keepNext/>
        <w:keepLines/>
        <w:suppressAutoHyphens/>
        <w:spacing w:before="320" w:after="0"/>
        <w:jc w:val="center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>Č</w:t>
      </w:r>
      <w:r w:rsidR="002C1022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ESTNÉ PROHLÁŠENÍ </w:t>
      </w:r>
    </w:p>
    <w:p w14:paraId="46603C8F" w14:textId="77777777" w:rsidR="002C1022" w:rsidRDefault="002C1022" w:rsidP="002C1022">
      <w:pPr>
        <w:jc w:val="both"/>
        <w:rPr>
          <w:rFonts w:cs="Times New Roman"/>
          <w:b/>
          <w:bCs/>
        </w:rPr>
      </w:pPr>
    </w:p>
    <w:p w14:paraId="01345B73" w14:textId="65B87506" w:rsidR="002C1022" w:rsidRPr="002778C9" w:rsidRDefault="002C1022" w:rsidP="00C25EE5">
      <w:pPr>
        <w:spacing w:line="276" w:lineRule="auto"/>
        <w:jc w:val="both"/>
        <w:rPr>
          <w:rFonts w:cs="Times New Roman"/>
        </w:rPr>
      </w:pPr>
      <w:r w:rsidRPr="006F3200">
        <w:rPr>
          <w:rFonts w:cs="Times New Roman"/>
          <w:b/>
          <w:bCs/>
        </w:rPr>
        <w:t xml:space="preserve">Společnost </w:t>
      </w:r>
      <w:r w:rsidRPr="001938D3">
        <w:rPr>
          <w:rFonts w:cs="Times New Roman"/>
          <w:b/>
          <w:bCs/>
          <w:highlight w:val="yellow"/>
        </w:rPr>
        <w:t>[DOPLNÍ ÚČASTNÍK]</w:t>
      </w:r>
      <w:r w:rsidRPr="001938D3">
        <w:rPr>
          <w:rFonts w:cs="Times New Roman"/>
          <w:highlight w:val="yellow"/>
        </w:rPr>
        <w:t>,</w:t>
      </w:r>
      <w:r w:rsidRPr="006F3200">
        <w:rPr>
          <w:rFonts w:cs="Times New Roman"/>
        </w:rPr>
        <w:t xml:space="preserve"> IČO: </w:t>
      </w:r>
      <w:r w:rsidRPr="001938D3">
        <w:rPr>
          <w:rFonts w:cs="Times New Roman"/>
          <w:highlight w:val="yellow"/>
        </w:rPr>
        <w:t>[DOPLNÍ ÚČASTNÍK],</w:t>
      </w:r>
      <w:r w:rsidRPr="006F3200">
        <w:rPr>
          <w:rFonts w:cs="Times New Roman"/>
        </w:rPr>
        <w:t xml:space="preserve"> se sídlem </w:t>
      </w:r>
      <w:r w:rsidRPr="001938D3">
        <w:rPr>
          <w:rFonts w:cs="Times New Roman"/>
          <w:highlight w:val="yellow"/>
        </w:rPr>
        <w:t>[DOPLNÍ ÚČASTNÍK],</w:t>
      </w:r>
      <w:r w:rsidRPr="006F3200">
        <w:rPr>
          <w:rFonts w:cs="Times New Roman"/>
        </w:rPr>
        <w:t xml:space="preserve"> zapsaná v obchodním rejstříku vedeném u </w:t>
      </w:r>
      <w:r w:rsidRPr="001938D3">
        <w:rPr>
          <w:rFonts w:cs="Times New Roman"/>
          <w:highlight w:val="yellow"/>
        </w:rPr>
        <w:t>[DOPLNÍ ÚČASTNÍK]</w:t>
      </w:r>
      <w:r w:rsidRPr="006F3200">
        <w:rPr>
          <w:rFonts w:cs="Times New Roman"/>
        </w:rPr>
        <w:t xml:space="preserve"> soudu v </w:t>
      </w:r>
      <w:r w:rsidRPr="001938D3">
        <w:rPr>
          <w:rFonts w:cs="Times New Roman"/>
          <w:highlight w:val="yellow"/>
        </w:rPr>
        <w:t>[DOPLNÍ ÚČASTNÍK],</w:t>
      </w:r>
      <w:r w:rsidRPr="006F3200">
        <w:rPr>
          <w:rFonts w:cs="Times New Roman"/>
        </w:rPr>
        <w:t xml:space="preserve"> oddíl </w:t>
      </w:r>
      <w:r w:rsidRPr="001938D3">
        <w:rPr>
          <w:rFonts w:cs="Times New Roman"/>
          <w:highlight w:val="yellow"/>
        </w:rPr>
        <w:t>[DOPLNÍ ÚČASTNÍK],</w:t>
      </w:r>
      <w:r w:rsidRPr="006F3200">
        <w:rPr>
          <w:rFonts w:cs="Times New Roman"/>
        </w:rPr>
        <w:t xml:space="preserve"> vložka </w:t>
      </w:r>
      <w:r w:rsidRPr="001938D3">
        <w:rPr>
          <w:rFonts w:cs="Times New Roman"/>
          <w:highlight w:val="yellow"/>
        </w:rPr>
        <w:t>[DOPLNÍ ÚČASTNÍK]</w:t>
      </w:r>
      <w:r w:rsidRPr="006F3200">
        <w:rPr>
          <w:rFonts w:cs="Times New Roman"/>
        </w:rPr>
        <w:t xml:space="preserve"> tímto ve </w:t>
      </w:r>
      <w:r w:rsidRPr="002778C9">
        <w:rPr>
          <w:rFonts w:cs="Times New Roman"/>
        </w:rPr>
        <w:t xml:space="preserve">vztahu k části </w:t>
      </w:r>
      <w:r w:rsidR="00C25EE5" w:rsidRPr="002778C9">
        <w:rPr>
          <w:rFonts w:eastAsia="Times New Roman" w:cs="Times New Roman"/>
          <w:highlight w:val="yellow"/>
          <w:lang w:eastAsia="cs-CZ"/>
        </w:rPr>
        <w:t>[DOPLNÍ ÚČASTNÍK</w:t>
      </w:r>
      <w:r w:rsidR="00C34903">
        <w:rPr>
          <w:rFonts w:eastAsia="Times New Roman" w:cs="Times New Roman"/>
          <w:highlight w:val="yellow"/>
          <w:lang w:eastAsia="cs-CZ"/>
        </w:rPr>
        <w:t xml:space="preserve"> </w:t>
      </w:r>
      <w:r w:rsidR="00C25EE5" w:rsidRPr="002778C9">
        <w:rPr>
          <w:rFonts w:eastAsia="Times New Roman" w:cs="Times New Roman"/>
          <w:highlight w:val="yellow"/>
        </w:rPr>
        <w:t>– OŘ Brno/OŘ Hradec Králové/OŘ Olomouc/OŘ Ostrava/OŘ Plzeň/ OŘ Praha</w:t>
      </w:r>
      <w:r w:rsidR="00C25EE5" w:rsidRPr="002778C9">
        <w:rPr>
          <w:rFonts w:eastAsia="Times New Roman" w:cs="Times New Roman"/>
          <w:highlight w:val="yellow"/>
          <w:lang w:eastAsia="cs-CZ"/>
        </w:rPr>
        <w:t>]</w:t>
      </w:r>
      <w:r w:rsidR="00C25EE5" w:rsidRPr="002778C9">
        <w:rPr>
          <w:rFonts w:eastAsia="Times New Roman" w:cs="Times New Roman"/>
          <w:lang w:eastAsia="cs-CZ"/>
        </w:rPr>
        <w:t xml:space="preserve"> </w:t>
      </w:r>
      <w:r w:rsidR="002778C9" w:rsidRPr="008D0D50">
        <w:rPr>
          <w:rFonts w:cs="Times New Roman"/>
        </w:rPr>
        <w:t>veřejné zakázky s názvem „Úklid prostor železničních stanic a zastávek, provozních a administrativních budov Správy železnic“</w:t>
      </w:r>
      <w:r w:rsidRPr="002778C9">
        <w:rPr>
          <w:rFonts w:cs="Times New Roman"/>
        </w:rPr>
        <w:t>, do které podává nabídku</w:t>
      </w:r>
      <w:r w:rsidR="00C25EE5" w:rsidRPr="002778C9">
        <w:rPr>
          <w:rFonts w:cs="Times New Roman"/>
        </w:rPr>
        <w:t>,</w:t>
      </w:r>
      <w:r w:rsidRPr="002778C9">
        <w:rPr>
          <w:rFonts w:cs="Times New Roman"/>
        </w:rPr>
        <w:t xml:space="preserve"> čestně prohlašuje, že:</w:t>
      </w:r>
    </w:p>
    <w:p w14:paraId="1F1DD31B" w14:textId="391EE7EA" w:rsidR="00A035EA" w:rsidRPr="00A035EA" w:rsidRDefault="00A035EA" w:rsidP="00C25EE5">
      <w:pPr>
        <w:spacing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v souvislosti se zadávanou </w:t>
      </w:r>
      <w:r w:rsidR="002778C9">
        <w:rPr>
          <w:rFonts w:eastAsia="Times New Roman" w:cs="Times New Roman"/>
          <w:lang w:eastAsia="cs-CZ"/>
        </w:rPr>
        <w:t>v</w:t>
      </w:r>
      <w:r w:rsidRPr="00A035EA">
        <w:rPr>
          <w:rFonts w:eastAsia="Times New Roman" w:cs="Times New Roman"/>
          <w:lang w:eastAsia="cs-CZ"/>
        </w:rPr>
        <w:t>eřejnou zakázkou neuzavřel</w:t>
      </w:r>
      <w:r w:rsidR="002C1022">
        <w:rPr>
          <w:rFonts w:eastAsia="Times New Roman" w:cs="Times New Roman"/>
          <w:lang w:eastAsia="cs-CZ"/>
        </w:rPr>
        <w:t>a</w:t>
      </w:r>
      <w:r w:rsidRPr="00A035EA">
        <w:rPr>
          <w:rFonts w:eastAsia="Times New Roman" w:cs="Times New Roman"/>
          <w:lang w:eastAsia="cs-CZ"/>
        </w:rPr>
        <w:t xml:space="preserve"> a neuzavře s jinými osobami zakázanou dohodu ve smyslu</w:t>
      </w:r>
      <w:r w:rsidR="002C1022">
        <w:rPr>
          <w:rFonts w:eastAsia="Times New Roman" w:cs="Times New Roman"/>
          <w:lang w:eastAsia="cs-CZ"/>
        </w:rPr>
        <w:t xml:space="preserve"> ustanovení § 3</w:t>
      </w:r>
      <w:r w:rsidRPr="00A035EA">
        <w:rPr>
          <w:rFonts w:eastAsia="Times New Roman" w:cs="Times New Roman"/>
          <w:lang w:eastAsia="cs-CZ"/>
        </w:rPr>
        <w:t xml:space="preserve"> zákona</w:t>
      </w:r>
      <w:r w:rsidR="002C1022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4D515E6" w14:textId="082667E4" w:rsidR="002C1022" w:rsidRDefault="002778C9" w:rsidP="002778C9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7627780" w14:textId="77777777" w:rsidR="001F1C7A" w:rsidRPr="00A035EA" w:rsidRDefault="001F1C7A" w:rsidP="002C1022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5A41FA00" w14:textId="77777777" w:rsidR="002C1022" w:rsidRPr="006F3200" w:rsidRDefault="002C1022" w:rsidP="002C1022">
      <w:pPr>
        <w:rPr>
          <w:rFonts w:cs="Times New Roman"/>
        </w:rPr>
      </w:pPr>
      <w:r w:rsidRPr="006F3200">
        <w:rPr>
          <w:rFonts w:cs="Times New Roman"/>
        </w:rPr>
        <w:t>V …………………… dne ………………………</w:t>
      </w:r>
    </w:p>
    <w:p w14:paraId="3020C744" w14:textId="77777777" w:rsidR="002C1022" w:rsidRPr="006F3200" w:rsidRDefault="002C1022" w:rsidP="002C1022">
      <w:pPr>
        <w:rPr>
          <w:rFonts w:cs="Times New Roman"/>
        </w:rPr>
      </w:pPr>
    </w:p>
    <w:p w14:paraId="74893971" w14:textId="77777777" w:rsidR="002C1022" w:rsidRPr="006F3200" w:rsidRDefault="002C1022" w:rsidP="002C1022">
      <w:pPr>
        <w:spacing w:after="0"/>
        <w:rPr>
          <w:rFonts w:cs="Times New Roman"/>
        </w:rPr>
      </w:pPr>
      <w:r w:rsidRPr="006F3200">
        <w:rPr>
          <w:rFonts w:cs="Times New Roman"/>
        </w:rPr>
        <w:t>………………………………………………………………………………………………</w:t>
      </w:r>
    </w:p>
    <w:p w14:paraId="4F6D97AA" w14:textId="77777777" w:rsidR="002C1022" w:rsidRPr="006F3200" w:rsidRDefault="002C1022" w:rsidP="002C1022">
      <w:pPr>
        <w:spacing w:after="0"/>
        <w:rPr>
          <w:rFonts w:cs="Times New Roman"/>
        </w:rPr>
      </w:pPr>
      <w:r w:rsidRPr="006F3200">
        <w:rPr>
          <w:rFonts w:cs="Times New Roman"/>
        </w:rPr>
        <w:t>Jméno a podpis osoby oprávněné jednat jménem či za účastníka</w:t>
      </w:r>
    </w:p>
    <w:p w14:paraId="4F4272F7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CEE85" w14:textId="77777777" w:rsidR="00C34CCA" w:rsidRDefault="00C34CCA" w:rsidP="00962258">
      <w:pPr>
        <w:spacing w:after="0" w:line="240" w:lineRule="auto"/>
      </w:pPr>
      <w:r>
        <w:separator/>
      </w:r>
    </w:p>
  </w:endnote>
  <w:endnote w:type="continuationSeparator" w:id="0">
    <w:p w14:paraId="3878CC6E" w14:textId="77777777" w:rsidR="00C34CCA" w:rsidRDefault="00C34C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0509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0FFB8F7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67A4A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C23D0E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5136B38" w14:textId="77777777" w:rsidR="00F1715C" w:rsidRDefault="00F1715C" w:rsidP="00D831A3">
          <w:pPr>
            <w:pStyle w:val="Zpat"/>
          </w:pPr>
        </w:p>
      </w:tc>
    </w:tr>
  </w:tbl>
  <w:p w14:paraId="3D52075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1BF6624" wp14:editId="16BE425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B5920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C045748" wp14:editId="6D95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7FF7B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69BD2D1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FAAB37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24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870F69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6266EBFC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21780F45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EE930D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7C8C0A0C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236A74A2" w14:textId="77777777"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6093182" w14:textId="77777777" w:rsidR="003813B7" w:rsidRDefault="003813B7" w:rsidP="00460660">
          <w:pPr>
            <w:pStyle w:val="Zpat"/>
          </w:pPr>
        </w:p>
      </w:tc>
    </w:tr>
  </w:tbl>
  <w:p w14:paraId="197744D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E6FC4A0" wp14:editId="60D70F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B336D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7313BB" wp14:editId="1AC8B2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45E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F98A72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F53C1" w14:textId="77777777" w:rsidR="00C34CCA" w:rsidRDefault="00C34CCA" w:rsidP="00962258">
      <w:pPr>
        <w:spacing w:after="0" w:line="240" w:lineRule="auto"/>
      </w:pPr>
      <w:r>
        <w:separator/>
      </w:r>
    </w:p>
  </w:footnote>
  <w:footnote w:type="continuationSeparator" w:id="0">
    <w:p w14:paraId="6E9E65C1" w14:textId="77777777" w:rsidR="00C34CCA" w:rsidRDefault="00C34C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CDB5D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8BFD0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772A7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A61704" w14:textId="77777777" w:rsidR="00F1715C" w:rsidRPr="00D6163D" w:rsidRDefault="00F1715C" w:rsidP="00D6163D">
          <w:pPr>
            <w:pStyle w:val="Druhdokumentu"/>
          </w:pPr>
        </w:p>
      </w:tc>
    </w:tr>
  </w:tbl>
  <w:p w14:paraId="0BC6CF1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60E9A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4F10C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444F2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19C89D8" w14:textId="77777777" w:rsidR="00F1715C" w:rsidRPr="00D6163D" w:rsidRDefault="00F1715C" w:rsidP="00FC6389">
          <w:pPr>
            <w:pStyle w:val="Druhdokumentu"/>
          </w:pPr>
        </w:p>
      </w:tc>
    </w:tr>
    <w:tr w:rsidR="009F392E" w14:paraId="27B5A8C5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9F18A4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51DBD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96BCD74" w14:textId="77777777" w:rsidR="009F392E" w:rsidRPr="00D6163D" w:rsidRDefault="009F392E" w:rsidP="00FC6389">
          <w:pPr>
            <w:pStyle w:val="Druhdokumentu"/>
          </w:pPr>
        </w:p>
      </w:tc>
    </w:tr>
  </w:tbl>
  <w:p w14:paraId="7F1847E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CA5279A" wp14:editId="36ED089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8C88C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0481D"/>
    <w:rsid w:val="00011603"/>
    <w:rsid w:val="00072C1E"/>
    <w:rsid w:val="000E23A7"/>
    <w:rsid w:val="00102F8F"/>
    <w:rsid w:val="0010693F"/>
    <w:rsid w:val="00114472"/>
    <w:rsid w:val="001550BC"/>
    <w:rsid w:val="001605B9"/>
    <w:rsid w:val="00170EC5"/>
    <w:rsid w:val="001747C1"/>
    <w:rsid w:val="00184743"/>
    <w:rsid w:val="001B2447"/>
    <w:rsid w:val="001F1C7A"/>
    <w:rsid w:val="00207DF5"/>
    <w:rsid w:val="00213AE8"/>
    <w:rsid w:val="002778C9"/>
    <w:rsid w:val="00280E07"/>
    <w:rsid w:val="002C1022"/>
    <w:rsid w:val="002C31BF"/>
    <w:rsid w:val="002D08B1"/>
    <w:rsid w:val="002E0CD7"/>
    <w:rsid w:val="00341DCF"/>
    <w:rsid w:val="00347B76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E60A9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99F"/>
    <w:rsid w:val="00723ED1"/>
    <w:rsid w:val="00743525"/>
    <w:rsid w:val="0076286B"/>
    <w:rsid w:val="00766846"/>
    <w:rsid w:val="0077673A"/>
    <w:rsid w:val="007846E1"/>
    <w:rsid w:val="007A38EB"/>
    <w:rsid w:val="007B570C"/>
    <w:rsid w:val="007C589B"/>
    <w:rsid w:val="007E4A6E"/>
    <w:rsid w:val="007F56A7"/>
    <w:rsid w:val="00807DD0"/>
    <w:rsid w:val="00832EF2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4618D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25EE5"/>
    <w:rsid w:val="00C34903"/>
    <w:rsid w:val="00C34CCA"/>
    <w:rsid w:val="00C44F6A"/>
    <w:rsid w:val="00C47AE3"/>
    <w:rsid w:val="00CD1FC4"/>
    <w:rsid w:val="00D21061"/>
    <w:rsid w:val="00D4108E"/>
    <w:rsid w:val="00D6163D"/>
    <w:rsid w:val="00D73D46"/>
    <w:rsid w:val="00D831A3"/>
    <w:rsid w:val="00D8415C"/>
    <w:rsid w:val="00DC75F3"/>
    <w:rsid w:val="00DD46F3"/>
    <w:rsid w:val="00DE56F2"/>
    <w:rsid w:val="00DE5B44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A37E4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8A283"/>
  <w14:defaultImageDpi w14:val="32767"/>
  <w15:docId w15:val="{550CC20F-B3DA-4B54-B8EC-4F45352CB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50E948-4F66-4081-9ECB-1B5726A32F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21</TotalTime>
  <Pages>1</Pages>
  <Words>158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2020-02-10T12:41:00Z</cp:lastPrinted>
  <dcterms:created xsi:type="dcterms:W3CDTF">2020-09-29T07:12:00Z</dcterms:created>
  <dcterms:modified xsi:type="dcterms:W3CDTF">2020-11-05T12:29:00Z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